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10963">
      <w:pPr>
        <w:keepNext/>
        <w:keepLines w:val="0"/>
        <w:pageBreakBefore w:val="0"/>
        <w:numPr>
          <w:ilvl w:val="0"/>
          <w:numId w:val="1"/>
        </w:numPr>
        <w:shd w:val="clear"/>
        <w:overflowPunct/>
        <w:topLinePunct w:val="0"/>
        <w:bidi w:val="0"/>
        <w:spacing w:line="560" w:lineRule="exact"/>
        <w:ind w:left="0" w:leftChars="0" w:firstLine="420" w:firstLineChars="0"/>
        <w:jc w:val="center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20769"/>
      <w:bookmarkStart w:id="1" w:name="_Toc24345"/>
      <w:bookmarkStart w:id="2" w:name="_Toc3295"/>
      <w:bookmarkStart w:id="3" w:name="_Toc6443"/>
      <w:bookmarkStart w:id="4" w:name="_Toc26069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</w:p>
    <w:p w14:paraId="682BE38A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28513CAE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专业分包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</w:t>
      </w:r>
    </w:p>
    <w:p w14:paraId="097DFF96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340936EB">
      <w:pPr>
        <w:keepNext/>
        <w:keepLines w:val="0"/>
        <w:pageBreakBefore w:val="0"/>
        <w:numPr>
          <w:ilvl w:val="0"/>
          <w:numId w:val="2"/>
        </w:numPr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26093882">
      <w:pPr>
        <w:keepNext/>
        <w:keepLines w:val="0"/>
        <w:pageBreakBefore w:val="0"/>
        <w:numPr>
          <w:ilvl w:val="0"/>
          <w:numId w:val="2"/>
        </w:numPr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2575B3B2">
      <w:pPr>
        <w:keepNext/>
        <w:keepLines w:val="0"/>
        <w:pageBreakBefore w:val="0"/>
        <w:numPr>
          <w:ilvl w:val="0"/>
          <w:numId w:val="2"/>
        </w:numPr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67909BB">
      <w:pPr>
        <w:keepNext/>
        <w:keepLines w:val="0"/>
        <w:pageBreakBefore w:val="0"/>
        <w:numPr>
          <w:ilvl w:val="0"/>
          <w:numId w:val="2"/>
        </w:numPr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68EB30AE">
      <w:pPr>
        <w:keepNext/>
        <w:keepLines w:val="0"/>
        <w:pageBreakBefore w:val="0"/>
        <w:numPr>
          <w:ilvl w:val="0"/>
          <w:numId w:val="2"/>
        </w:numPr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我单位愿按照比选文件的要求，向贵公司交纳比选保证金人民币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20000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元（大写：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贰万元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整），并承诺：</w:t>
      </w:r>
    </w:p>
    <w:p w14:paraId="69594DAC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我单位在下列任何情况发生时，贵公司有权将所交纳的比选保证金予以没收：</w:t>
      </w:r>
    </w:p>
    <w:p w14:paraId="27981DFA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（1）在比选过程中有违规、违纪、违法的行为；</w:t>
      </w:r>
    </w:p>
    <w:p w14:paraId="102BBFBF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在比选过程中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提供虚假业绩；</w:t>
      </w:r>
    </w:p>
    <w:p w14:paraId="2D503702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）在收到中选通知书后，由于我单位的原因未能按照比选文件要求与贵公司签订合同、提供履约保证金、或银行保函；</w:t>
      </w:r>
    </w:p>
    <w:p w14:paraId="01D0FB0D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）其他：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 w14:paraId="0D4EB752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6、我单位愿意提供贵公司可能另外要求的，与比选有关的文件资料，并保证已提供和将要提供的文件资料是真实、准确、完整的。</w:t>
      </w:r>
    </w:p>
    <w:p w14:paraId="006E0AF3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7、我单位完全理解贵公司不一定将合同授予最低报价参选人的行为。</w:t>
      </w:r>
    </w:p>
    <w:p w14:paraId="3C07981F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8、我单位完全响应比选文件工期要求、工程质量要求以及主要合同条款中权利义务要求。</w:t>
      </w:r>
    </w:p>
    <w:p w14:paraId="4EFD3AFF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56270DE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参选人名称：   （盖章）</w:t>
      </w:r>
    </w:p>
    <w:p w14:paraId="480D49DA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4728962E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日期：    年  月  日</w:t>
      </w:r>
    </w:p>
    <w:p w14:paraId="0ADFD535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4EBCC90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通信地址：                           邮政编码：</w:t>
      </w:r>
    </w:p>
    <w:p w14:paraId="164F87C6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81D238C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联系电话：                           传    真：</w:t>
      </w:r>
    </w:p>
    <w:p w14:paraId="67E17489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5A41D71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日北京时间下午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17:00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 w14:paraId="1F40784F">
      <w:pPr>
        <w:keepNext/>
        <w:keepLines w:val="0"/>
        <w:pageBreakBefore w:val="0"/>
        <w:numPr>
          <w:ilvl w:val="0"/>
          <w:numId w:val="1"/>
        </w:numPr>
        <w:shd w:val="clear"/>
        <w:overflowPunct/>
        <w:topLinePunct w:val="0"/>
        <w:bidi w:val="0"/>
        <w:spacing w:line="560" w:lineRule="exact"/>
        <w:ind w:left="0" w:leftChars="0" w:firstLine="420" w:firstLineChars="0"/>
        <w:jc w:val="center"/>
        <w:outlineLvl w:val="2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11" w:name="_GoBack"/>
      <w:bookmarkEnd w:id="11"/>
      <w:bookmarkStart w:id="5" w:name="_Toc9000"/>
      <w:bookmarkStart w:id="6" w:name="_Toc14705"/>
      <w:bookmarkStart w:id="7" w:name="_Toc19625"/>
      <w:bookmarkStart w:id="8" w:name="_Toc16018"/>
      <w:bookmarkStart w:id="9" w:name="_Toc14751"/>
      <w:bookmarkStart w:id="10" w:name="_Toc27471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法人授权书</w:t>
      </w:r>
      <w:bookmarkEnd w:id="5"/>
      <w:bookmarkEnd w:id="6"/>
      <w:bookmarkEnd w:id="7"/>
      <w:bookmarkEnd w:id="8"/>
      <w:bookmarkEnd w:id="9"/>
      <w:bookmarkEnd w:id="10"/>
    </w:p>
    <w:p w14:paraId="6C5A9D46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0636A269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2B7F88AB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</w:p>
    <w:p w14:paraId="478C164E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</w:t>
      </w:r>
    </w:p>
    <w:p w14:paraId="187049A7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</w:t>
      </w:r>
    </w:p>
    <w:p w14:paraId="0DC098CD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（身份证号码）为比选人 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专业分包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0019ED69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特此授权。</w:t>
      </w:r>
    </w:p>
    <w:p w14:paraId="17467A17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                </w:t>
      </w:r>
    </w:p>
    <w:p w14:paraId="486C5091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   选   人：（公章）</w:t>
      </w:r>
    </w:p>
    <w:p w14:paraId="09B9C255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20E08817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4C1AF02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被授权代表签字：</w:t>
      </w:r>
    </w:p>
    <w:p w14:paraId="14F55A65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    期：    年   月   日</w:t>
      </w:r>
    </w:p>
    <w:p w14:paraId="36B6E781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478B3D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说明：本授权书在参选文件中必须装订一份原件，同时附上法人及被授权代表的身份证复印件。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94ABA4"/>
    <w:multiLevelType w:val="singleLevel"/>
    <w:tmpl w:val="AC94ABA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BFBB33EB"/>
    <w:multiLevelType w:val="singleLevel"/>
    <w:tmpl w:val="BFBB33E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10E31"/>
    <w:rsid w:val="5BE1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等线" w:hAnsi="等线" w:eastAsia="仿宋_GB2312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315"/>
      </w:tabs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2026-08-04T01:35:00Z</dcterms:created>
  <dc:creator>流星</dc:creator>
  <cp:lastModifiedBy>流星</cp:lastModifiedBy>
  <dcterms:modified xsi:type="dcterms:W3CDTF">2026-08-04T01:36:41Z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DF7BB245F02C4540A287120F9ECB085C_11</vt:lpwstr>
  </property>
  <property fmtid="{D5CDD505-2E9C-101B-9397-08002B2CF9AE}" pid="4" name="KSOTemplateDocerSaveRecord">
    <vt:lpwstr>eyJoZGlkIjoiYjQ2NjQ0M2Y2Mzc2MmFjNTYxMzg3NTcwNzg3Njk4ZGIiLCJ1c2VySWQiOiIzNTA0OTA3OTcifQ==</vt:lpwstr>
  </property>
</Properties>
</file>