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5E02"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37C2CDC5"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63ECEF2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四川水发建设有限公司：</w:t>
      </w:r>
    </w:p>
    <w:p w14:paraId="56E0343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（谈判参与人名称）</w:t>
      </w:r>
    </w:p>
    <w:p w14:paraId="002BF977">
      <w:pPr>
        <w:spacing w:line="560" w:lineRule="exac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7F0709F9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（身份证号码）为发包人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龙塘水库灌区工程第三工区坝区排水、馈电及泵站设备安装工程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”劳务分包项目谈判活动的合法特别授权代表，以谈判参与人名义全权处理该谈判项目有关谈判、签订以及履行合同等一切相关事宜。该特别授权代表所签署的文件、资料和谈判过程中所作的表态等我单位均予以认可。</w:t>
      </w:r>
    </w:p>
    <w:p w14:paraId="614AC91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64CF0A6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2A194D1B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谈判参与人：（公章）</w:t>
      </w:r>
    </w:p>
    <w:p w14:paraId="552512A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172D80A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47C867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009E953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644314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5CDDEDB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74AA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017B"/>
    <w:rsid w:val="5E61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2026-01-13T02:13:00Z</dcterms:created>
  <dc:creator>全村的希望</dc:creator>
  <cp:lastModifiedBy>全村的希望</cp:lastModifiedBy>
  <dcterms:modified xsi:type="dcterms:W3CDTF">2026-01-13T02:14:50Z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BCD2AE98536A4307A8A2E122423AD87D_11</vt:lpwstr>
  </property>
  <property fmtid="{D5CDD505-2E9C-101B-9397-08002B2CF9AE}" pid="4" name="KSOTemplateDocerSaveRecord">
    <vt:lpwstr>eyJoZGlkIjoiZTA5YTA4NzQwYTBiZWYxMWM0NzQ1NWYxMDk5ZjU3NjYiLCJ1c2VySWQiOiIzNzY5NzkzMzgifQ==</vt:lpwstr>
  </property>
</Properties>
</file>