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8D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2"/>
        <w:rPr>
          <w:rStyle w:val="7"/>
          <w:rFonts w:hint="eastAsia" w:ascii="仿宋" w:eastAsia="仿宋" w:cs="仿宋"/>
          <w:sz w:val="30"/>
          <w:szCs w:val="30"/>
          <w:highlight w:val="none"/>
          <w:lang w:val="en-US" w:eastAsia="zh-CN"/>
        </w:rPr>
      </w:pPr>
      <w:bookmarkStart w:id="0" w:name="_Toc17628"/>
      <w:bookmarkStart w:id="1" w:name="_Toc20306"/>
      <w:r>
        <w:rPr>
          <w:rFonts w:hint="eastAsia" w:asci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</w:p>
    <w:p w14:paraId="772DD4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07B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5AE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（参选人名称）（法定代表人姓名、职务、身份证号码）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金堂县农村供水管网巩固提升工程一批次劳务分包</w:t>
      </w:r>
      <w:r>
        <w:rPr>
          <w:rFonts w:hint="eastAsia" w:ascii="仿宋" w:cs="仿宋"/>
          <w:sz w:val="30"/>
          <w:szCs w:val="30"/>
          <w:highlight w:val="none"/>
          <w:u w:val="single"/>
          <w:lang w:val="en-US" w:eastAsia="zh-CN"/>
        </w:rPr>
        <w:t>1</w:t>
      </w:r>
      <w:bookmarkStart w:id="2" w:name="_GoBack"/>
      <w:bookmarkEnd w:id="2"/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标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200B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63AD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sz w:val="30"/>
          <w:szCs w:val="30"/>
          <w:highlight w:val="none"/>
        </w:rPr>
        <w:t>（公章）</w:t>
      </w:r>
    </w:p>
    <w:p w14:paraId="04CD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A0E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4D70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日</w:t>
      </w:r>
    </w:p>
    <w:p w14:paraId="7944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 w14:paraId="6D62E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25AF"/>
    <w:rsid w:val="0E9325AF"/>
    <w:rsid w:val="1D4013D0"/>
    <w:rsid w:val="736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7"/>
    <w:qFormat/>
    <w:uiPriority w:val="0"/>
    <w:pPr>
      <w:tabs>
        <w:tab w:val="left" w:pos="315"/>
      </w:tabs>
      <w:spacing w:before="0" w:after="0" w:line="560" w:lineRule="exact"/>
      <w:ind w:firstLine="0" w:firstLineChars="0"/>
      <w:jc w:val="left"/>
      <w:outlineLvl w:val="1"/>
    </w:pPr>
    <w:rPr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line="480" w:lineRule="atLeast"/>
      <w:ind w:left="57" w:right="57" w:firstLine="200" w:firstLineChars="200"/>
    </w:pPr>
    <w:rPr>
      <w:rFonts w:ascii="Arial" w:hAnsi="Arial" w:eastAsia="宋体" w:cs="Arial"/>
      <w:color w:val="000000"/>
      <w:sz w:val="24"/>
    </w:rPr>
  </w:style>
  <w:style w:type="paragraph" w:styleId="4">
    <w:name w:val="Title"/>
    <w:basedOn w:val="1"/>
    <w:next w:val="1"/>
    <w:link w:val="8"/>
    <w:qFormat/>
    <w:uiPriority w:val="0"/>
    <w:pPr>
      <w:jc w:val="center"/>
    </w:pPr>
    <w:rPr>
      <w:kern w:val="0"/>
      <w:sz w:val="84"/>
      <w:szCs w:val="24"/>
    </w:rPr>
  </w:style>
  <w:style w:type="character" w:customStyle="1" w:styleId="7">
    <w:name w:val="heading 2 Char"/>
    <w:basedOn w:val="8"/>
    <w:link w:val="3"/>
    <w:qFormat/>
    <w:uiPriority w:val="0"/>
    <w:rPr>
      <w:b/>
      <w:bCs/>
      <w:sz w:val="28"/>
      <w:szCs w:val="32"/>
    </w:rPr>
  </w:style>
  <w:style w:type="character" w:customStyle="1" w:styleId="8">
    <w:name w:val="Title Char"/>
    <w:basedOn w:val="6"/>
    <w:link w:val="4"/>
    <w:qFormat/>
    <w:uiPriority w:val="0"/>
    <w:rPr>
      <w:kern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2025-11-14T08:02:00Z</dcterms:created>
  <dc:creator>FJW</dc:creator>
  <cp:lastModifiedBy>FJW</cp:lastModifiedBy>
  <dcterms:modified xsi:type="dcterms:W3CDTF">2025-11-14T08:10:28Z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EDD30672F068468388A8A7396F08942A_11</vt:lpwstr>
  </property>
  <property fmtid="{D5CDD505-2E9C-101B-9397-08002B2CF9AE}" pid="4" name="KSOTemplateDocerSaveRecord">
    <vt:lpwstr>eyJoZGlkIjoiYzYzNTY5OWNkYWEzNjBmNmFkMDAwZTEyOTdjYjA4OWMiLCJ1c2VySWQiOiIyMjk0MDA1MjgifQ==</vt:lpwstr>
  </property>
</Properties>
</file>