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60" w:line="400" w:lineRule="exact"/>
        <w:jc w:val="center"/>
        <w:rPr>
          <w:rFonts w:ascii="仿宋" w:hAnsi="仿宋" w:eastAsia="仿宋" w:cs="仿宋"/>
          <w:color w:val="auto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hd w:val="clear" w:color="auto" w:fill="auto"/>
        </w:rPr>
        <w:t>法定代表人授权书</w:t>
      </w:r>
    </w:p>
    <w:p>
      <w:pPr>
        <w:jc w:val="center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四川水发建设有限公司：</w:t>
      </w:r>
    </w:p>
    <w:p>
      <w:pPr>
        <w:wordWrap w:val="0"/>
        <w:ind w:firstLine="640" w:firstLineChars="200"/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本授权声明：</w:t>
      </w:r>
      <w:r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（参选人公司名称）</w:t>
      </w:r>
    </w:p>
    <w:p>
      <w:pPr>
        <w:wordWrap w:val="0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（法定代表人姓名、职务）</w:t>
      </w:r>
      <w:r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（身份证号码）授权</w:t>
      </w:r>
      <w:r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（被授权人姓名、职务）</w:t>
      </w:r>
      <w:r>
        <w:rPr>
          <w:rFonts w:ascii="仿宋" w:hAnsi="仿宋" w:eastAsia="仿宋" w:cs="仿宋"/>
          <w:color w:val="auto"/>
          <w:sz w:val="32"/>
          <w:szCs w:val="32"/>
          <w:u w:val="single"/>
          <w:shd w:val="clear" w:color="auto" w:fill="auto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（身份证号码）为我公司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“工作服等劳保用品”项目（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编号：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SCSJ-SBWZ-C3-2023-003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）采购比选活动的合法代表，以我方名义全权处理该项目有关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比选、谈判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、签订合同以及执行合同等一切事宜。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特此声明。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参选人名称：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（盖章）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法定代表人签字：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被授权代表签字：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联系电话：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期：</w:t>
      </w:r>
    </w:p>
    <w:p>
      <w:pP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  <w:bookmarkStart w:id="0" w:name="_GoBack"/>
      <w:bookmarkEnd w:id="0"/>
    </w:p>
    <w:p>
      <w:pPr>
        <w:rPr>
          <w:color w:val="auto"/>
          <w:shd w:val="clear" w:color="auto" w:fill="auto"/>
        </w:rPr>
      </w:pPr>
      <w:r>
        <w:rPr>
          <w:color w:val="auto"/>
          <w:shd w:val="clear" w:color="auto" w:fill="auto"/>
        </w:rPr>
        <w:t xml:space="preserve"> </w:t>
      </w:r>
    </w:p>
    <w:p>
      <w:pPr>
        <w:rPr>
          <w:color w:val="auto"/>
          <w:shd w:val="clear" w:color="auto" w:fill="auto"/>
        </w:rPr>
      </w:pPr>
    </w:p>
    <w:p>
      <w:pPr>
        <w:rPr>
          <w:rFonts w:ascii="仿宋" w:hAnsi="仿宋" w:eastAsia="仿宋" w:cs="仿宋"/>
          <w:b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auto"/>
        </w:rPr>
        <w:t>附法人及被授权代表的身份证复印件。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655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2024-01-04T06:55:28Z</dcterms:created>
  <dc:creator>Administrator</dc:creator>
  <cp:lastModifiedBy>钟远和</cp:lastModifiedBy>
  <dcterms:modified xsi:type="dcterms:W3CDTF">2024-01-04T06:56:30Z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DDFC33D127944C0687BBBD5FA4611CAC_12</vt:lpwstr>
  </property>
</Properties>
</file>