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Toc24606"/>
      <w:r>
        <w:rPr>
          <w:rFonts w:hint="eastAsia" w:ascii="仿宋" w:hAnsi="仿宋" w:eastAsia="仿宋" w:cs="仿宋"/>
          <w:color w:val="auto"/>
          <w:sz w:val="28"/>
          <w:szCs w:val="28"/>
        </w:rPr>
        <w:t>一、参选函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我单位全面研究了贵公司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母家沟渡槽施工劳务分包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比选文件（比选编号：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SCSJ-DSGS-TZK1-B1-2023-027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居民身份证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号码：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代表我单位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单位的名称）全权处理本项目的有关事宜。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我单位同意贵公司有权接受和拒绝参选文件，而且无须解释。我单位自行承担为比选所发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生的一切费用。如我单位的参选文件被接受，我单位保证按规定的时间，完成合同规定的全部工作内容。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Chars="200" w:right="0" w:right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2、我单位理解，在正式合同、协议书签订以前，本参选文件所涵盖的内容在我们之间具有约束力。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right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3、我单位完全同意：在我单位施工过程中不满足贵公司要求时,贵公司有权解除合同,另选合格的施工队伍的决定。我单位承诺：由此造成的人员进退场费用由我单位承担，并赔偿由此给贵公司造成的一切损失费用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right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4、在此声明，我单位对比选文件及其补遗已全面了解，并无保留地接受。现递交我单位的参选文件正本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-SA"/>
        </w:rPr>
        <w:t>壹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份，副本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-SA"/>
        </w:rPr>
        <w:t>贰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份。</w:t>
      </w:r>
    </w:p>
    <w:p>
      <w:pPr>
        <w:pageBreakBefore w:val="0"/>
        <w:widowControl/>
        <w:tabs>
          <w:tab w:val="left" w:pos="315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5、我单位愿意提供贵公司可能另外要求的，与比选有关的文件资料，并保证已提供和将要提供的文件资料是真实、准确、完整的。</w:t>
      </w:r>
    </w:p>
    <w:p>
      <w:pPr>
        <w:pageBreakBefore w:val="0"/>
        <w:widowControl/>
        <w:tabs>
          <w:tab w:val="left" w:pos="315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6、我单位完全理解贵公司不一定将合同授予最低报价参选人的行为。</w:t>
      </w:r>
    </w:p>
    <w:p>
      <w:pPr>
        <w:pageBreakBefore w:val="0"/>
        <w:widowControl/>
        <w:tabs>
          <w:tab w:val="left" w:pos="315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参选人名称：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通信地址：                           邮政编码：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联系电话：                           传    真：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注：参选人在收到此参选函后，如愿参加本次比选，请填写本参选函相关内容并加盖单位公章后于2023年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：00点之前将电子扫描件（PDF盖章版）发送至比选人指定邮箱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25"/>
          <w:szCs w:val="25"/>
          <w:shd w:val="clear" w:fill="FFFFFF"/>
          <w:lang w:val="en-US" w:eastAsia="zh-CN"/>
        </w:rPr>
        <w:t>1135166024@qq.com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，原件装订在参选文件内。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bookmarkStart w:id="1" w:name="_Toc18508"/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br w:type="page"/>
      </w:r>
      <w:bookmarkStart w:id="2" w:name="_Toc3266"/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二、法人授权书</w:t>
      </w:r>
      <w:bookmarkEnd w:id="1"/>
      <w:bookmarkEnd w:id="2"/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00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ageBreakBefore w:val="0"/>
        <w:widowControl/>
        <w:tabs>
          <w:tab w:val="left" w:pos="315"/>
        </w:tabs>
        <w:kinsoku/>
        <w:overflowPunct/>
        <w:topLinePunct w:val="0"/>
        <w:autoSpaceDE/>
        <w:autoSpaceDN/>
        <w:bidi w:val="0"/>
        <w:spacing w:line="540" w:lineRule="exact"/>
        <w:ind w:firstLine="56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（参选人名称）（法定代表人姓名、职务）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（身份证号码）为比选人 “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劳务分包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项目比选活动的合法特别授权代表，以参选人名义全权处理该比选项目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有关参选、洽谈、签订以及履行合同等一切相关事宜。该特别授权代表所签署的文件、资料和比选过程中所作的表态等我单位均予以认可。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特此授权。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参   选   人：（公章）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被授权代表签字：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    期：    年   月   日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ageBreakBefore w:val="0"/>
        <w:widowControl/>
        <w:tabs>
          <w:tab w:val="left" w:pos="315"/>
        </w:tabs>
        <w:kinsoku/>
        <w:overflowPunct/>
        <w:topLinePunct w:val="0"/>
        <w:autoSpaceDE/>
        <w:autoSpaceDN/>
        <w:bidi w:val="0"/>
        <w:spacing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说明：本授权书应在参选文件中装订一份复印件及授权双方身份证复印件，授权书原件及授权双方身份证复印件单独装订随参选文件一并提交。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D3771"/>
    <w:multiLevelType w:val="singleLevel"/>
    <w:tmpl w:val="F72D37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jU4NTE4NjZmNzgyY2M5MTIzNjA3NzQzNzc2MWYifQ=="/>
  </w:docVars>
  <w:rsids>
    <w:rsidRoot w:val="312E3D8D"/>
    <w:rsid w:val="01BF166D"/>
    <w:rsid w:val="059638E4"/>
    <w:rsid w:val="312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仿宋"/>
      <w:sz w:val="28"/>
      <w:szCs w:val="24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2023-08-25T07:33:00Z</dcterms:created>
  <dc:creator>五十三</dc:creator>
  <cp:lastModifiedBy>五十三</cp:lastModifiedBy>
  <dcterms:modified xsi:type="dcterms:W3CDTF">2023-12-14T01:21:48Z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FB8D732EC4D74DD8AA03FD8597D8CB43_13</vt:lpwstr>
  </property>
</Properties>
</file>