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b/>
          <w:bCs/>
        </w:rPr>
      </w:pPr>
      <w:r>
        <w:rPr>
          <w:rFonts w:hint="eastAsia"/>
          <w:b/>
          <w:bCs/>
        </w:rPr>
        <w:t>投标函</w:t>
      </w:r>
    </w:p>
    <w:p>
      <w:pPr>
        <w:tabs>
          <w:tab w:val="left" w:pos="420"/>
        </w:tabs>
      </w:pPr>
    </w:p>
    <w:p>
      <w:pPr>
        <w:tabs>
          <w:tab w:val="left" w:pos="420"/>
        </w:tabs>
        <w:rPr>
          <w:rFonts w:ascii="仿宋" w:hAnsi="仿宋" w:cs="仿宋"/>
          <w:szCs w:val="24"/>
          <w:u w:val="single"/>
        </w:rPr>
      </w:pPr>
      <w:r>
        <w:rPr>
          <w:rFonts w:hint="eastAsia" w:ascii="仿宋" w:hAnsi="仿宋" w:cs="仿宋"/>
          <w:szCs w:val="24"/>
          <w:u w:val="single"/>
        </w:rPr>
        <w:t>致：(招标人名称)</w:t>
      </w:r>
    </w:p>
    <w:p>
      <w:pPr>
        <w:tabs>
          <w:tab w:val="left" w:pos="420"/>
        </w:tabs>
        <w:ind w:firstLine="480"/>
        <w:rPr>
          <w:rFonts w:ascii="仿宋" w:hAnsi="仿宋" w:cs="仿宋"/>
          <w:szCs w:val="24"/>
        </w:rPr>
      </w:pPr>
      <w:r>
        <w:rPr>
          <w:rFonts w:hint="eastAsia" w:ascii="仿宋" w:hAnsi="仿宋" w:cs="仿宋"/>
          <w:szCs w:val="24"/>
        </w:rPr>
        <w:t>l．我们收到并研究了贵单位发出的</w:t>
      </w:r>
      <w:r>
        <w:rPr>
          <w:rFonts w:hint="eastAsia" w:ascii="仿宋" w:hAnsi="仿宋" w:cs="仿宋"/>
          <w:szCs w:val="24"/>
          <w:u w:val="single"/>
        </w:rPr>
        <w:t xml:space="preserve">                   </w:t>
      </w:r>
      <w:r>
        <w:rPr>
          <w:rFonts w:hint="eastAsia" w:ascii="仿宋" w:hAnsi="仿宋" w:cs="仿宋"/>
          <w:szCs w:val="24"/>
        </w:rPr>
        <w:t>招标文件，除在投标文件中明确提出的差异外，我们对招标文件的全部内容予以确认，愿意按招标文件的规定承担该工程的安全生产责任险承保工作，严格执行我们所承诺的责任和义务。</w:t>
      </w:r>
    </w:p>
    <w:p>
      <w:pPr>
        <w:tabs>
          <w:tab w:val="left" w:pos="420"/>
        </w:tabs>
        <w:ind w:firstLine="480"/>
        <w:rPr>
          <w:rFonts w:ascii="仿宋" w:hAnsi="仿宋" w:cs="仿宋"/>
          <w:szCs w:val="24"/>
        </w:rPr>
      </w:pPr>
      <w:r>
        <w:rPr>
          <w:rFonts w:hint="eastAsia" w:ascii="仿宋" w:hAnsi="仿宋" w:cs="仿宋"/>
          <w:szCs w:val="24"/>
        </w:rPr>
        <w:t>2．我们承认投标文件、根据招标文件所提供的其他所有文件为我们投标文件的组成部分，并愿意根据招标文件修改其中的任何缺陷。</w:t>
      </w:r>
    </w:p>
    <w:p>
      <w:pPr>
        <w:tabs>
          <w:tab w:val="left" w:pos="420"/>
        </w:tabs>
        <w:ind w:firstLine="480"/>
        <w:rPr>
          <w:rFonts w:ascii="仿宋" w:hAnsi="仿宋" w:cs="仿宋"/>
          <w:szCs w:val="24"/>
        </w:rPr>
      </w:pPr>
      <w:r>
        <w:rPr>
          <w:rFonts w:hint="eastAsia" w:ascii="仿宋" w:hAnsi="仿宋" w:cs="仿宋"/>
          <w:szCs w:val="24"/>
        </w:rPr>
        <w:t>3．如果我们中标，我们保证按招标文件的要求和招标人签订合同，并选派合格人员实施该合同。</w:t>
      </w:r>
    </w:p>
    <w:p>
      <w:pPr>
        <w:tabs>
          <w:tab w:val="left" w:pos="420"/>
        </w:tabs>
        <w:ind w:firstLine="480"/>
        <w:rPr>
          <w:rFonts w:ascii="仿宋" w:hAnsi="仿宋" w:cs="仿宋"/>
          <w:szCs w:val="24"/>
        </w:rPr>
      </w:pPr>
      <w:r>
        <w:rPr>
          <w:rFonts w:hint="eastAsia" w:ascii="仿宋" w:hAnsi="仿宋" w:cs="仿宋"/>
          <w:szCs w:val="24"/>
        </w:rPr>
        <w:t>4．我们同意在投标有效期内遵守本投标文件，在此期限期满之前的任何时间，本投标文件一直对我们具有约束力。</w:t>
      </w:r>
    </w:p>
    <w:p>
      <w:pPr>
        <w:tabs>
          <w:tab w:val="left" w:pos="420"/>
        </w:tabs>
        <w:ind w:firstLine="480"/>
        <w:rPr>
          <w:rFonts w:ascii="仿宋" w:hAnsi="仿宋" w:cs="仿宋"/>
          <w:szCs w:val="24"/>
        </w:rPr>
      </w:pPr>
      <w:r>
        <w:rPr>
          <w:rFonts w:hint="eastAsia" w:ascii="仿宋" w:hAnsi="仿宋" w:cs="仿宋"/>
          <w:szCs w:val="24"/>
        </w:rPr>
        <w:t>5．我们声明本投标报价已考虑了所有因素，在投标有效期内投标价格保持不变。</w:t>
      </w:r>
    </w:p>
    <w:p>
      <w:pPr>
        <w:tabs>
          <w:tab w:val="left" w:pos="420"/>
        </w:tabs>
        <w:ind w:firstLine="480"/>
        <w:rPr>
          <w:rFonts w:ascii="仿宋" w:hAnsi="仿宋" w:cs="仿宋"/>
          <w:szCs w:val="24"/>
        </w:rPr>
      </w:pPr>
      <w:r>
        <w:rPr>
          <w:rFonts w:hint="eastAsia" w:ascii="仿宋" w:hAnsi="仿宋" w:cs="仿宋"/>
          <w:szCs w:val="24"/>
        </w:rPr>
        <w:t>6．在签订和执行正式合同之前，本投标文件、招标文件连同你方书面的中标通知书，对我们双方之间均有约束力。</w:t>
      </w:r>
    </w:p>
    <w:p>
      <w:pPr>
        <w:tabs>
          <w:tab w:val="left" w:pos="420"/>
        </w:tabs>
        <w:ind w:firstLine="480"/>
        <w:rPr>
          <w:rFonts w:ascii="仿宋" w:hAnsi="仿宋" w:cs="仿宋"/>
          <w:szCs w:val="24"/>
        </w:rPr>
      </w:pPr>
      <w:r>
        <w:rPr>
          <w:rFonts w:hint="eastAsia" w:ascii="仿宋" w:hAnsi="仿宋" w:cs="仿宋"/>
          <w:szCs w:val="24"/>
        </w:rPr>
        <w:t>7．我们理解你方不一定必须接受最低报价的投标或受你方可能收到的任何投标书的约束，同时也理解，如果我们未中标你方将不负担我们的任何投标费用。</w:t>
      </w:r>
    </w:p>
    <w:p>
      <w:pPr>
        <w:tabs>
          <w:tab w:val="left" w:pos="420"/>
        </w:tabs>
        <w:ind w:firstLine="480"/>
        <w:rPr>
          <w:rFonts w:ascii="仿宋" w:hAnsi="仿宋" w:cs="仿宋"/>
          <w:szCs w:val="24"/>
        </w:rPr>
      </w:pPr>
      <w:r>
        <w:rPr>
          <w:rFonts w:hint="eastAsia" w:ascii="仿宋" w:hAnsi="仿宋" w:cs="仿宋"/>
          <w:szCs w:val="24"/>
        </w:rPr>
        <w:t>8. 我们认为你们在授予合同前，有选择或拒绝部分甚至全部投标人的权利，并同意你们对所采取的行为不做任何解释。</w:t>
      </w:r>
    </w:p>
    <w:p>
      <w:pPr>
        <w:tabs>
          <w:tab w:val="left" w:pos="420"/>
        </w:tabs>
        <w:ind w:firstLine="480"/>
        <w:rPr>
          <w:rFonts w:ascii="仿宋" w:hAnsi="仿宋" w:cs="仿宋"/>
          <w:szCs w:val="24"/>
        </w:rPr>
      </w:pPr>
      <w:r>
        <w:rPr>
          <w:rFonts w:hint="eastAsia" w:ascii="仿宋" w:hAnsi="仿宋" w:cs="仿宋"/>
          <w:szCs w:val="24"/>
          <w:lang w:val="en-US" w:eastAsia="zh-CN"/>
        </w:rPr>
        <w:t>9</w:t>
      </w:r>
      <w:r>
        <w:rPr>
          <w:rFonts w:hint="eastAsia" w:ascii="仿宋" w:hAnsi="仿宋" w:cs="仿宋"/>
          <w:szCs w:val="24"/>
        </w:rPr>
        <w:t>.</w:t>
      </w:r>
      <w:r>
        <w:rPr>
          <w:rFonts w:hint="eastAsia" w:ascii="仿宋" w:hAnsi="仿宋" w:cs="仿宋"/>
        </w:rPr>
        <w:t>我方在此声明，所递交的投标文件及有关资料内容完整、真实和准确。</w:t>
      </w:r>
    </w:p>
    <w:p>
      <w:pPr>
        <w:tabs>
          <w:tab w:val="left" w:pos="420"/>
        </w:tabs>
        <w:ind w:firstLine="480"/>
        <w:rPr>
          <w:rFonts w:ascii="仿宋" w:hAnsi="仿宋" w:cs="仿宋"/>
          <w:szCs w:val="21"/>
        </w:rPr>
      </w:pPr>
      <w:r>
        <w:rPr>
          <w:rFonts w:hint="eastAsia" w:ascii="仿宋" w:hAnsi="仿宋" w:cs="仿宋"/>
          <w:szCs w:val="24"/>
          <w:lang w:val="en-US" w:eastAsia="zh-CN"/>
        </w:rPr>
        <w:t>10</w:t>
      </w:r>
      <w:r>
        <w:rPr>
          <w:rFonts w:hint="eastAsia" w:ascii="仿宋" w:hAnsi="仿宋" w:cs="仿宋"/>
          <w:szCs w:val="24"/>
        </w:rPr>
        <w:t>.</w:t>
      </w:r>
      <w:r>
        <w:rPr>
          <w:rFonts w:hint="eastAsia" w:ascii="仿宋" w:hAnsi="仿宋" w:cs="仿宋"/>
          <w:szCs w:val="21"/>
          <w:u w:val="single"/>
        </w:rPr>
        <w:t xml:space="preserve">                                       </w:t>
      </w:r>
      <w:r>
        <w:rPr>
          <w:rFonts w:hint="eastAsia" w:ascii="仿宋" w:hAnsi="仿宋" w:cs="仿宋"/>
          <w:szCs w:val="21"/>
        </w:rPr>
        <w:t>（其他补充说明）。</w:t>
      </w:r>
    </w:p>
    <w:p>
      <w:pPr>
        <w:keepNext/>
        <w:keepLines/>
        <w:tabs>
          <w:tab w:val="left" w:pos="420"/>
        </w:tabs>
        <w:ind w:firstLine="480"/>
        <w:rPr>
          <w:rFonts w:ascii="仿宋" w:hAnsi="仿宋" w:cs="仿宋"/>
        </w:rPr>
      </w:pPr>
    </w:p>
    <w:p>
      <w:pPr>
        <w:tabs>
          <w:tab w:val="left" w:pos="420"/>
        </w:tabs>
        <w:ind w:firstLine="480"/>
        <w:rPr>
          <w:rFonts w:ascii="仿宋" w:hAnsi="仿宋" w:cs="仿宋"/>
          <w:szCs w:val="24"/>
        </w:rPr>
      </w:pPr>
    </w:p>
    <w:p>
      <w:pPr>
        <w:tabs>
          <w:tab w:val="left" w:pos="420"/>
        </w:tabs>
        <w:ind w:firstLine="480"/>
        <w:rPr>
          <w:rFonts w:ascii="仿宋" w:hAnsi="仿宋" w:cs="仿宋"/>
          <w:szCs w:val="24"/>
        </w:rPr>
      </w:pPr>
    </w:p>
    <w:p>
      <w:pPr>
        <w:tabs>
          <w:tab w:val="left" w:pos="420"/>
        </w:tabs>
        <w:ind w:firstLine="480"/>
        <w:rPr>
          <w:rFonts w:ascii="仿宋" w:hAnsi="仿宋" w:cs="仿宋"/>
          <w:szCs w:val="24"/>
        </w:rPr>
      </w:pPr>
    </w:p>
    <w:p>
      <w:pPr>
        <w:tabs>
          <w:tab w:val="left" w:pos="420"/>
        </w:tabs>
        <w:ind w:firstLine="480"/>
        <w:rPr>
          <w:rFonts w:ascii="仿宋" w:hAnsi="仿宋" w:cs="仿宋"/>
          <w:szCs w:val="24"/>
        </w:rPr>
      </w:pPr>
      <w:r>
        <w:rPr>
          <w:rFonts w:hint="eastAsia" w:ascii="仿宋" w:hAnsi="仿宋" w:cs="仿宋"/>
          <w:szCs w:val="24"/>
        </w:rPr>
        <w:t>投标人：</w:t>
      </w:r>
      <w:r>
        <w:rPr>
          <w:rFonts w:hint="eastAsia" w:ascii="仿宋" w:hAnsi="仿宋" w:cs="仿宋"/>
          <w:szCs w:val="24"/>
          <w:u w:val="single"/>
        </w:rPr>
        <w:t xml:space="preserve">                                </w:t>
      </w:r>
      <w:r>
        <w:rPr>
          <w:rFonts w:hint="eastAsia" w:ascii="仿宋" w:hAnsi="仿宋" w:cs="仿宋"/>
          <w:szCs w:val="24"/>
        </w:rPr>
        <w:t>(盖单位章)</w:t>
      </w:r>
    </w:p>
    <w:p>
      <w:pPr>
        <w:tabs>
          <w:tab w:val="left" w:pos="420"/>
        </w:tabs>
        <w:ind w:firstLine="480"/>
        <w:rPr>
          <w:rFonts w:ascii="仿宋" w:hAnsi="仿宋" w:cs="仿宋"/>
          <w:szCs w:val="24"/>
        </w:rPr>
      </w:pPr>
      <w:r>
        <w:rPr>
          <w:rFonts w:hint="eastAsia" w:ascii="仿宋" w:hAnsi="仿宋" w:cs="仿宋"/>
          <w:szCs w:val="24"/>
        </w:rPr>
        <w:t>法定代表人或其委托代理人：</w:t>
      </w:r>
      <w:r>
        <w:rPr>
          <w:rFonts w:hint="eastAsia" w:ascii="仿宋" w:hAnsi="仿宋" w:cs="仿宋"/>
          <w:szCs w:val="24"/>
          <w:u w:val="single"/>
        </w:rPr>
        <w:t xml:space="preserve">              </w:t>
      </w:r>
      <w:r>
        <w:rPr>
          <w:rFonts w:hint="eastAsia" w:ascii="仿宋" w:hAnsi="仿宋" w:cs="仿宋"/>
          <w:szCs w:val="24"/>
        </w:rPr>
        <w:t>(签字)</w:t>
      </w:r>
    </w:p>
    <w:p>
      <w:pPr>
        <w:tabs>
          <w:tab w:val="left" w:pos="420"/>
        </w:tabs>
        <w:ind w:firstLine="480"/>
        <w:rPr>
          <w:rFonts w:ascii="仿宋" w:hAnsi="仿宋" w:cs="仿宋"/>
          <w:szCs w:val="24"/>
          <w:u w:val="single"/>
        </w:rPr>
      </w:pPr>
      <w:r>
        <w:rPr>
          <w:rFonts w:hint="eastAsia" w:ascii="仿宋" w:hAnsi="仿宋" w:cs="仿宋"/>
          <w:szCs w:val="24"/>
        </w:rPr>
        <w:t>地址：</w:t>
      </w:r>
      <w:r>
        <w:rPr>
          <w:rFonts w:hint="eastAsia" w:ascii="仿宋" w:hAnsi="仿宋" w:cs="仿宋"/>
          <w:szCs w:val="24"/>
          <w:u w:val="single"/>
        </w:rPr>
        <w:t xml:space="preserve">                                  </w:t>
      </w:r>
    </w:p>
    <w:p>
      <w:pPr>
        <w:tabs>
          <w:tab w:val="left" w:pos="420"/>
        </w:tabs>
        <w:ind w:firstLine="480"/>
        <w:rPr>
          <w:rFonts w:ascii="仿宋" w:hAnsi="仿宋" w:cs="仿宋"/>
          <w:szCs w:val="24"/>
          <w:u w:val="single"/>
        </w:rPr>
      </w:pPr>
      <w:r>
        <w:rPr>
          <w:rFonts w:hint="eastAsia" w:ascii="仿宋" w:hAnsi="仿宋" w:cs="仿宋"/>
          <w:szCs w:val="24"/>
        </w:rPr>
        <w:t>电话：</w:t>
      </w:r>
      <w:r>
        <w:rPr>
          <w:rFonts w:hint="eastAsia" w:ascii="仿宋" w:hAnsi="仿宋" w:cs="仿宋"/>
          <w:szCs w:val="24"/>
          <w:u w:val="single"/>
        </w:rPr>
        <w:t xml:space="preserve">                                  </w:t>
      </w:r>
    </w:p>
    <w:p>
      <w:pPr>
        <w:tabs>
          <w:tab w:val="left" w:pos="420"/>
        </w:tabs>
        <w:ind w:firstLine="480"/>
        <w:rPr>
          <w:rFonts w:ascii="仿宋" w:hAnsi="仿宋" w:cs="仿宋"/>
          <w:szCs w:val="24"/>
          <w:u w:val="single"/>
        </w:rPr>
      </w:pPr>
      <w:r>
        <w:rPr>
          <w:rFonts w:hint="eastAsia" w:ascii="仿宋" w:hAnsi="仿宋" w:cs="仿宋"/>
          <w:szCs w:val="24"/>
        </w:rPr>
        <w:t>邮政编码：</w:t>
      </w:r>
      <w:r>
        <w:rPr>
          <w:rFonts w:hint="eastAsia" w:ascii="仿宋" w:hAnsi="仿宋" w:cs="仿宋"/>
          <w:szCs w:val="24"/>
          <w:u w:val="single"/>
        </w:rPr>
        <w:t xml:space="preserve">                              </w:t>
      </w:r>
    </w:p>
    <w:p>
      <w:pPr>
        <w:tabs>
          <w:tab w:val="left" w:pos="420"/>
        </w:tabs>
        <w:ind w:firstLine="480"/>
        <w:rPr>
          <w:rFonts w:hint="eastAsia" w:ascii="仿宋" w:hAnsi="仿宋" w:cs="仿宋"/>
          <w:szCs w:val="24"/>
        </w:rPr>
      </w:pPr>
      <w:r>
        <w:rPr>
          <w:rFonts w:hint="eastAsia" w:ascii="仿宋" w:hAnsi="仿宋" w:cs="仿宋"/>
          <w:szCs w:val="24"/>
        </w:rPr>
        <w:t>日期：</w:t>
      </w:r>
      <w:r>
        <w:rPr>
          <w:rFonts w:hint="eastAsia" w:ascii="仿宋" w:hAnsi="仿宋" w:cs="仿宋"/>
          <w:szCs w:val="24"/>
          <w:u w:val="single"/>
        </w:rPr>
        <w:t xml:space="preserve">    </w:t>
      </w:r>
      <w:r>
        <w:rPr>
          <w:rFonts w:hint="eastAsia" w:ascii="仿宋" w:hAnsi="仿宋" w:cs="仿宋"/>
          <w:szCs w:val="24"/>
        </w:rPr>
        <w:t>年</w:t>
      </w:r>
      <w:r>
        <w:rPr>
          <w:rFonts w:hint="eastAsia" w:ascii="仿宋" w:hAnsi="仿宋" w:cs="仿宋"/>
          <w:szCs w:val="24"/>
          <w:u w:val="single"/>
        </w:rPr>
        <w:t xml:space="preserve">  </w:t>
      </w:r>
      <w:r>
        <w:rPr>
          <w:rFonts w:hint="eastAsia" w:ascii="仿宋" w:hAnsi="仿宋" w:cs="仿宋"/>
          <w:szCs w:val="24"/>
        </w:rPr>
        <w:t>月</w:t>
      </w:r>
      <w:r>
        <w:rPr>
          <w:rFonts w:hint="eastAsia" w:ascii="仿宋" w:hAnsi="仿宋" w:cs="仿宋"/>
          <w:szCs w:val="24"/>
          <w:u w:val="single"/>
        </w:rPr>
        <w:t xml:space="preserve">  </w:t>
      </w:r>
      <w:r>
        <w:rPr>
          <w:rFonts w:hint="eastAsia" w:ascii="仿宋" w:hAnsi="仿宋" w:cs="仿宋"/>
          <w:szCs w:val="24"/>
        </w:rPr>
        <w:t>日</w:t>
      </w:r>
    </w:p>
    <w:p>
      <w:bookmarkStart w:id="3" w:name="_GoBack"/>
      <w:bookmarkEnd w:id="3"/>
      <w:r>
        <w:br w:type="page"/>
      </w:r>
    </w:p>
    <w:p>
      <w:pPr>
        <w:tabs>
          <w:tab w:val="left" w:pos="420"/>
        </w:tabs>
        <w:jc w:val="center"/>
        <w:outlineLvl w:val="2"/>
        <w:rPr>
          <w:b/>
          <w:bCs/>
          <w:highlight w:val="none"/>
        </w:rPr>
      </w:pPr>
      <w:bookmarkStart w:id="0" w:name="_Toc11403"/>
      <w:bookmarkStart w:id="1" w:name="_Toc1472"/>
      <w:bookmarkStart w:id="2" w:name="_Toc5350"/>
      <w:r>
        <w:rPr>
          <w:rFonts w:hint="eastAsia"/>
          <w:b/>
          <w:bCs/>
          <w:highlight w:val="none"/>
        </w:rPr>
        <w:t>法人授权书</w:t>
      </w:r>
      <w:bookmarkEnd w:id="0"/>
      <w:bookmarkEnd w:id="1"/>
      <w:bookmarkEnd w:id="2"/>
    </w:p>
    <w:p>
      <w:pPr>
        <w:tabs>
          <w:tab w:val="left" w:pos="420"/>
        </w:tabs>
        <w:ind w:firstLine="640" w:firstLineChars="200"/>
        <w:rPr>
          <w:rFonts w:ascii="仿宋" w:hAnsi="仿宋" w:cs="仿宋"/>
          <w:szCs w:val="28"/>
          <w:highlight w:val="none"/>
        </w:rPr>
      </w:pPr>
    </w:p>
    <w:p>
      <w:pPr>
        <w:tabs>
          <w:tab w:val="left" w:pos="420"/>
        </w:tabs>
        <w:rPr>
          <w:rFonts w:ascii="仿宋" w:hAnsi="仿宋" w:cs="仿宋"/>
          <w:szCs w:val="28"/>
          <w:highlight w:val="none"/>
        </w:rPr>
      </w:pPr>
      <w:r>
        <w:rPr>
          <w:rFonts w:hint="eastAsia" w:ascii="仿宋" w:hAnsi="仿宋" w:cs="仿宋"/>
          <w:szCs w:val="28"/>
          <w:highlight w:val="none"/>
        </w:rPr>
        <w:t>四川省水利电力工程局有限公司：</w:t>
      </w:r>
    </w:p>
    <w:p>
      <w:pPr>
        <w:tabs>
          <w:tab w:val="left" w:pos="420"/>
        </w:tabs>
        <w:ind w:firstLine="640" w:firstLineChars="200"/>
        <w:rPr>
          <w:rFonts w:ascii="仿宋" w:hAnsi="仿宋" w:cs="仿宋"/>
          <w:szCs w:val="28"/>
          <w:highlight w:val="none"/>
          <w:u w:val="single"/>
        </w:rPr>
      </w:pPr>
      <w:r>
        <w:rPr>
          <w:rFonts w:hint="eastAsia" w:ascii="仿宋" w:hAnsi="仿宋" w:cs="仿宋"/>
          <w:szCs w:val="28"/>
          <w:highlight w:val="none"/>
        </w:rPr>
        <w:t>本授权声明：</w:t>
      </w:r>
      <w:r>
        <w:rPr>
          <w:rFonts w:hint="eastAsia" w:ascii="仿宋" w:hAnsi="仿宋" w:cs="仿宋"/>
          <w:szCs w:val="28"/>
          <w:highlight w:val="none"/>
          <w:u w:val="single"/>
        </w:rPr>
        <w:t>（投标人名称）</w:t>
      </w:r>
      <w:r>
        <w:rPr>
          <w:rFonts w:hint="eastAsia" w:ascii="仿宋" w:hAnsi="仿宋" w:cs="仿宋"/>
          <w:szCs w:val="28"/>
          <w:highlight w:val="none"/>
        </w:rPr>
        <w:t>法定代表人</w:t>
      </w:r>
      <w:r>
        <w:rPr>
          <w:rFonts w:hint="eastAsia" w:ascii="仿宋" w:hAnsi="仿宋" w:cs="仿宋"/>
          <w:szCs w:val="28"/>
          <w:highlight w:val="none"/>
          <w:u w:val="single"/>
        </w:rPr>
        <w:t>（姓名、职务、身份证号码）</w:t>
      </w:r>
      <w:r>
        <w:rPr>
          <w:rFonts w:hint="eastAsia" w:ascii="仿宋" w:hAnsi="仿宋" w:cs="仿宋"/>
          <w:szCs w:val="28"/>
          <w:highlight w:val="none"/>
        </w:rPr>
        <w:t>授权</w:t>
      </w:r>
      <w:r>
        <w:rPr>
          <w:rFonts w:hint="eastAsia" w:ascii="仿宋" w:hAnsi="仿宋" w:cs="仿宋"/>
          <w:szCs w:val="28"/>
          <w:highlight w:val="none"/>
          <w:u w:val="single"/>
        </w:rPr>
        <w:t>（被授权人姓名、职务、身份证号码）</w:t>
      </w:r>
      <w:r>
        <w:rPr>
          <w:rFonts w:hint="eastAsia" w:ascii="仿宋" w:hAnsi="仿宋" w:cs="仿宋"/>
          <w:szCs w:val="28"/>
          <w:highlight w:val="none"/>
        </w:rPr>
        <w:t>为招标人 “</w:t>
      </w:r>
      <w:r>
        <w:rPr>
          <w:rFonts w:hint="eastAsia" w:ascii="仿宋" w:hAnsi="仿宋" w:cs="仿宋"/>
          <w:szCs w:val="28"/>
          <w:highlight w:val="none"/>
          <w:u w:val="single"/>
        </w:rPr>
        <w:t>亭子口灌区一期工程设计-采购-施工总承包( EPC）第Ⅰ标</w:t>
      </w:r>
      <w:r>
        <w:rPr>
          <w:rFonts w:hint="eastAsia" w:ascii="仿宋" w:hAnsi="仿宋" w:cs="仿宋"/>
          <w:szCs w:val="28"/>
          <w:highlight w:val="none"/>
        </w:rPr>
        <w:t>”安全生产责任险采购招标项目的合法特别授权代表，以投标人名义全权处理该项目有关投标、签订及履行合同等一切相关事宜。该特别授权代表所签署的文件、资料和开标过程中所作的表态等我单位均予以认可。</w:t>
      </w:r>
    </w:p>
    <w:p>
      <w:pPr>
        <w:tabs>
          <w:tab w:val="left" w:pos="420"/>
        </w:tabs>
        <w:ind w:firstLine="640" w:firstLineChars="200"/>
        <w:rPr>
          <w:rFonts w:ascii="仿宋" w:hAnsi="仿宋" w:cs="仿宋"/>
          <w:szCs w:val="28"/>
          <w:highlight w:val="none"/>
        </w:rPr>
      </w:pPr>
      <w:r>
        <w:rPr>
          <w:rFonts w:hint="eastAsia" w:ascii="仿宋" w:hAnsi="仿宋" w:cs="仿宋"/>
          <w:szCs w:val="28"/>
          <w:highlight w:val="none"/>
        </w:rPr>
        <w:t>特此授权。</w:t>
      </w:r>
    </w:p>
    <w:p>
      <w:pPr>
        <w:tabs>
          <w:tab w:val="left" w:pos="420"/>
        </w:tabs>
        <w:ind w:firstLine="640" w:firstLineChars="200"/>
        <w:rPr>
          <w:rFonts w:ascii="仿宋" w:hAnsi="仿宋" w:cs="仿宋"/>
          <w:szCs w:val="28"/>
          <w:highlight w:val="none"/>
        </w:rPr>
      </w:pPr>
      <w:r>
        <w:rPr>
          <w:rFonts w:hint="eastAsia" w:ascii="仿宋" w:hAnsi="仿宋" w:cs="仿宋"/>
          <w:szCs w:val="28"/>
          <w:highlight w:val="none"/>
        </w:rPr>
        <w:t xml:space="preserve">                    </w:t>
      </w:r>
    </w:p>
    <w:p>
      <w:pPr>
        <w:tabs>
          <w:tab w:val="left" w:pos="420"/>
        </w:tabs>
        <w:ind w:firstLine="640" w:firstLineChars="200"/>
        <w:rPr>
          <w:rFonts w:ascii="仿宋" w:hAnsi="仿宋" w:cs="仿宋"/>
          <w:szCs w:val="28"/>
          <w:highlight w:val="none"/>
        </w:rPr>
      </w:pPr>
      <w:r>
        <w:rPr>
          <w:rFonts w:hint="eastAsia" w:ascii="仿宋" w:hAnsi="仿宋" w:cs="仿宋"/>
          <w:szCs w:val="28"/>
          <w:highlight w:val="none"/>
        </w:rPr>
        <w:t>投   标   人：（公章）</w:t>
      </w:r>
    </w:p>
    <w:p>
      <w:pPr>
        <w:tabs>
          <w:tab w:val="left" w:pos="420"/>
        </w:tabs>
        <w:ind w:firstLine="640" w:firstLineChars="200"/>
        <w:rPr>
          <w:rFonts w:ascii="仿宋" w:hAnsi="仿宋" w:cs="仿宋"/>
          <w:szCs w:val="28"/>
          <w:highlight w:val="none"/>
        </w:rPr>
      </w:pPr>
      <w:r>
        <w:rPr>
          <w:rFonts w:hint="eastAsia" w:ascii="仿宋" w:hAnsi="仿宋" w:cs="仿宋"/>
          <w:szCs w:val="28"/>
          <w:highlight w:val="none"/>
        </w:rPr>
        <w:t>法定代表人签字：</w:t>
      </w:r>
    </w:p>
    <w:p>
      <w:pPr>
        <w:tabs>
          <w:tab w:val="left" w:pos="420"/>
        </w:tabs>
        <w:ind w:firstLine="640" w:firstLineChars="200"/>
        <w:rPr>
          <w:rFonts w:ascii="仿宋" w:hAnsi="仿宋" w:cs="仿宋"/>
          <w:szCs w:val="28"/>
          <w:highlight w:val="none"/>
        </w:rPr>
      </w:pPr>
    </w:p>
    <w:p>
      <w:pPr>
        <w:tabs>
          <w:tab w:val="left" w:pos="420"/>
        </w:tabs>
        <w:ind w:firstLine="640" w:firstLineChars="200"/>
        <w:rPr>
          <w:rFonts w:ascii="仿宋" w:hAnsi="仿宋" w:cs="仿宋"/>
          <w:szCs w:val="28"/>
          <w:highlight w:val="none"/>
        </w:rPr>
      </w:pPr>
      <w:r>
        <w:rPr>
          <w:rFonts w:hint="eastAsia" w:ascii="仿宋" w:hAnsi="仿宋" w:cs="仿宋"/>
          <w:szCs w:val="28"/>
          <w:highlight w:val="none"/>
        </w:rPr>
        <w:t>被授权代表签字：</w:t>
      </w:r>
    </w:p>
    <w:p>
      <w:pPr>
        <w:tabs>
          <w:tab w:val="left" w:pos="420"/>
        </w:tabs>
        <w:ind w:firstLine="640" w:firstLineChars="200"/>
        <w:rPr>
          <w:rFonts w:ascii="仿宋" w:hAnsi="仿宋" w:cs="仿宋"/>
          <w:szCs w:val="28"/>
          <w:highlight w:val="none"/>
        </w:rPr>
      </w:pPr>
      <w:r>
        <w:rPr>
          <w:rFonts w:hint="eastAsia" w:ascii="仿宋" w:hAnsi="仿宋" w:cs="仿宋"/>
          <w:szCs w:val="28"/>
          <w:highlight w:val="none"/>
        </w:rPr>
        <w:t>日    期：    年   月   日</w:t>
      </w:r>
    </w:p>
    <w:p>
      <w:pPr>
        <w:tabs>
          <w:tab w:val="left" w:pos="420"/>
        </w:tabs>
        <w:ind w:firstLine="643" w:firstLineChars="200"/>
        <w:jc w:val="center"/>
        <w:rPr>
          <w:b/>
          <w:bCs/>
          <w:highlight w:val="none"/>
        </w:rPr>
      </w:pPr>
    </w:p>
    <w:p>
      <w:pPr>
        <w:tabs>
          <w:tab w:val="left" w:pos="420"/>
        </w:tabs>
        <w:rPr>
          <w:b/>
          <w:bCs/>
          <w:highlight w:val="none"/>
        </w:rPr>
        <w:sectPr>
          <w:footerReference r:id="rId5" w:type="default"/>
          <w:pgSz w:w="11906" w:h="16838"/>
          <w:pgMar w:top="1803" w:right="1440" w:bottom="1803" w:left="1440" w:header="851" w:footer="992" w:gutter="0"/>
          <w:pgNumType w:fmt="numberInDash"/>
          <w:cols w:space="720" w:num="1"/>
          <w:docGrid w:type="lines" w:linePitch="312" w:charSpace="0"/>
        </w:sectPr>
      </w:pPr>
    </w:p>
    <w:p>
      <w:pPr>
        <w:tabs>
          <w:tab w:val="left" w:pos="420"/>
        </w:tabs>
        <w:jc w:val="center"/>
        <w:rPr>
          <w:szCs w:val="28"/>
          <w:highlight w:val="none"/>
        </w:rPr>
      </w:pPr>
      <w:r>
        <w:rPr>
          <w:rFonts w:hint="eastAsia"/>
          <w:b/>
          <w:bCs/>
          <w:highlight w:val="none"/>
        </w:rPr>
        <w:t>总公司授权分支机构委托书</w:t>
      </w:r>
    </w:p>
    <w:p>
      <w:pPr>
        <w:tabs>
          <w:tab w:val="left" w:pos="420"/>
        </w:tabs>
        <w:ind w:firstLine="640" w:firstLineChars="200"/>
        <w:jc w:val="center"/>
        <w:rPr>
          <w:szCs w:val="28"/>
          <w:highlight w:val="none"/>
        </w:rPr>
      </w:pPr>
    </w:p>
    <w:p>
      <w:pPr>
        <w:tabs>
          <w:tab w:val="left" w:pos="420"/>
        </w:tabs>
        <w:rPr>
          <w:highlight w:val="none"/>
        </w:rPr>
      </w:pPr>
      <w:r>
        <w:rPr>
          <w:rFonts w:hint="eastAsia" w:ascii="仿宋" w:hAnsi="仿宋" w:cs="仿宋"/>
          <w:szCs w:val="28"/>
          <w:highlight w:val="none"/>
        </w:rPr>
        <w:t>四川省水利电力工程局有限公司：</w:t>
      </w:r>
      <w:r>
        <w:rPr>
          <w:rFonts w:hint="eastAsia"/>
          <w:highlight w:val="none"/>
        </w:rPr>
        <w:t xml:space="preserve"> </w:t>
      </w:r>
    </w:p>
    <w:p>
      <w:pPr>
        <w:tabs>
          <w:tab w:val="left" w:pos="420"/>
        </w:tabs>
        <w:ind w:firstLine="640" w:firstLineChars="200"/>
        <w:rPr>
          <w:highlight w:val="none"/>
        </w:rPr>
      </w:pPr>
      <w:r>
        <w:rPr>
          <w:rFonts w:hint="eastAsia"/>
          <w:highlight w:val="none"/>
        </w:rPr>
        <w:t>关于“亭子口灌区一期工程设计-采购-施工总承包( EPC）第Ⅰ标”安全生产责任险采购招标项目一事，</w:t>
      </w:r>
      <w:r>
        <w:rPr>
          <w:rFonts w:hint="eastAsia"/>
          <w:highlight w:val="none"/>
          <w:u w:val="single"/>
        </w:rPr>
        <w:t>（总公司名称）</w:t>
      </w:r>
      <w:r>
        <w:rPr>
          <w:rFonts w:hint="eastAsia"/>
          <w:highlight w:val="none"/>
        </w:rPr>
        <w:t>特授权</w:t>
      </w:r>
      <w:r>
        <w:rPr>
          <w:rFonts w:hint="eastAsia"/>
          <w:highlight w:val="none"/>
          <w:u w:val="single"/>
        </w:rPr>
        <w:t>（投标人名称）</w:t>
      </w:r>
      <w:r>
        <w:rPr>
          <w:rFonts w:hint="eastAsia"/>
          <w:highlight w:val="none"/>
        </w:rPr>
        <w:t xml:space="preserve">作为本公司唯一参与投标的单位，处理相关事宜和在此期间的业务。一旦中标，授权此分公司代表本公司执行其履约、签约及执行合同的义务，同时本公司承诺对此分公司作为全权负责。 </w:t>
      </w:r>
    </w:p>
    <w:p>
      <w:pPr>
        <w:tabs>
          <w:tab w:val="left" w:pos="420"/>
        </w:tabs>
        <w:ind w:firstLine="640" w:firstLineChars="200"/>
        <w:rPr>
          <w:highlight w:val="none"/>
        </w:rPr>
      </w:pPr>
      <w:r>
        <w:rPr>
          <w:rFonts w:hint="eastAsia"/>
          <w:highlight w:val="none"/>
        </w:rPr>
        <w:t xml:space="preserve">此致！ </w:t>
      </w:r>
    </w:p>
    <w:p>
      <w:pPr>
        <w:pStyle w:val="9"/>
        <w:tabs>
          <w:tab w:val="left" w:pos="420"/>
        </w:tabs>
        <w:jc w:val="center"/>
        <w:rPr>
          <w:sz w:val="28"/>
          <w:szCs w:val="28"/>
          <w:highlight w:val="none"/>
        </w:rPr>
      </w:pPr>
    </w:p>
    <w:p>
      <w:pPr>
        <w:pStyle w:val="9"/>
        <w:tabs>
          <w:tab w:val="left" w:pos="420"/>
        </w:tabs>
        <w:jc w:val="left"/>
        <w:rPr>
          <w:sz w:val="28"/>
          <w:szCs w:val="28"/>
          <w:highlight w:val="none"/>
        </w:rPr>
      </w:pPr>
      <w:r>
        <w:rPr>
          <w:rFonts w:hint="eastAsia"/>
          <w:sz w:val="28"/>
          <w:szCs w:val="28"/>
          <w:highlight w:val="none"/>
        </w:rPr>
        <w:t>投标人总公司名称：（盖总公司单位公章）</w:t>
      </w:r>
    </w:p>
    <w:p>
      <w:pPr>
        <w:pStyle w:val="9"/>
        <w:tabs>
          <w:tab w:val="left" w:pos="420"/>
        </w:tabs>
        <w:jc w:val="left"/>
        <w:rPr>
          <w:sz w:val="28"/>
          <w:szCs w:val="28"/>
          <w:highlight w:val="none"/>
        </w:rPr>
      </w:pPr>
      <w:r>
        <w:rPr>
          <w:rFonts w:hint="eastAsia"/>
          <w:sz w:val="28"/>
          <w:szCs w:val="28"/>
          <w:highlight w:val="none"/>
        </w:rPr>
        <w:t xml:space="preserve">法定代表人： （签章） </w:t>
      </w:r>
    </w:p>
    <w:p>
      <w:pPr>
        <w:tabs>
          <w:tab w:val="left" w:pos="420"/>
        </w:tabs>
        <w:rPr>
          <w:highlight w:val="none"/>
        </w:rPr>
      </w:pPr>
      <w:r>
        <w:rPr>
          <w:rFonts w:hint="eastAsia"/>
          <w:szCs w:val="28"/>
          <w:highlight w:val="none"/>
        </w:rPr>
        <w:t>被授权分公司名称：（盖分公司单位公章）</w:t>
      </w:r>
    </w:p>
    <w:p>
      <w:pPr>
        <w:pStyle w:val="9"/>
        <w:tabs>
          <w:tab w:val="left" w:pos="420"/>
        </w:tabs>
        <w:jc w:val="left"/>
        <w:rPr>
          <w:sz w:val="28"/>
          <w:szCs w:val="28"/>
          <w:highlight w:val="none"/>
        </w:rPr>
      </w:pPr>
      <w:r>
        <w:rPr>
          <w:rFonts w:hint="eastAsia"/>
          <w:sz w:val="28"/>
          <w:szCs w:val="28"/>
          <w:highlight w:val="none"/>
        </w:rPr>
        <w:t>日期：  年   月   日</w:t>
      </w:r>
    </w:p>
    <w:p>
      <w:pPr>
        <w:pStyle w:val="9"/>
        <w:tabs>
          <w:tab w:val="left" w:pos="420"/>
        </w:tabs>
        <w:jc w:val="center"/>
        <w:rPr>
          <w:sz w:val="28"/>
          <w:szCs w:val="28"/>
          <w:highlight w:val="none"/>
        </w:rPr>
      </w:pPr>
    </w:p>
    <w:p>
      <w:pPr>
        <w:pStyle w:val="9"/>
        <w:tabs>
          <w:tab w:val="left" w:pos="420"/>
        </w:tabs>
        <w:jc w:val="center"/>
        <w:rPr>
          <w:sz w:val="28"/>
          <w:szCs w:val="28"/>
          <w:highlight w:val="none"/>
        </w:rPr>
      </w:pPr>
    </w:p>
    <w:p>
      <w:pPr>
        <w:pStyle w:val="9"/>
        <w:tabs>
          <w:tab w:val="left" w:pos="420"/>
        </w:tabs>
        <w:jc w:val="center"/>
        <w:rPr>
          <w:sz w:val="28"/>
          <w:szCs w:val="28"/>
          <w:highlight w:val="none"/>
        </w:rPr>
      </w:pPr>
    </w:p>
    <w:p>
      <w:pPr>
        <w:pStyle w:val="9"/>
        <w:tabs>
          <w:tab w:val="left" w:pos="420"/>
        </w:tabs>
        <w:jc w:val="left"/>
        <w:rPr>
          <w:sz w:val="28"/>
          <w:szCs w:val="28"/>
          <w:highlight w:val="none"/>
        </w:rPr>
      </w:pPr>
      <w:r>
        <w:rPr>
          <w:rFonts w:hint="eastAsia"/>
          <w:sz w:val="28"/>
          <w:szCs w:val="28"/>
          <w:highlight w:val="none"/>
        </w:rPr>
        <w:t>注：若投标人为总公司的，可不出具本总公司授权委托书，若为分公司投标必须提供；</w:t>
      </w:r>
      <w:r>
        <w:rPr>
          <w:rFonts w:hint="eastAsia"/>
          <w:b/>
          <w:bCs/>
          <w:sz w:val="28"/>
          <w:szCs w:val="28"/>
          <w:highlight w:val="none"/>
        </w:rPr>
        <w:t>若投标文件加盖下属公司印章，授权书中需特别说明。</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- 20 -</w:t>
                          </w:r>
                          <w:r>
                            <w:rPr>
                              <w:sz w:val="28"/>
                              <w:szCs w:val="2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IbgnG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VsmePmBFpx7DA0wZUpi0Di3Y9CUVbMiWnq+WqiEySZvL9Wq9LsltSbU5IZzi6XoAjPfKW5aCmgO9&#10;WbZSnD5iHI/OR1I349Lq/J02ZqymnSLRHImlKA77YWK7982ZJNLEE3jn4RtnPb13zR2NN2fmgyM7&#10;02jMAczBfg6Ek3Sx5iMvDLfHSO0zt9Rs7DBxoHfK6qaZSoPwPM+nnv6j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BEhuCcYBAACPAwAADgAAAAAAAAABACAAAAAfAQAAZHJzL2Uyb0RvYy54&#10;bWxQSwUGAAAAAAYABgBZAQAAVwUAAAAA&#10;">
              <v:fill on="f" focussize="0,0"/>
              <v:stroke on="f"/>
              <v:imagedata o:title=""/>
              <o:lock v:ext="edit" aspectratio="f"/>
              <v:textbox inset="0mm,0mm,0mm,0mm" style="mso-fit-shape-to-text:t;">
                <w:txbxContent>
                  <w:p>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- 20 -</w:t>
                    </w:r>
                    <w:r>
                      <w:rPr>
                        <w:sz w:val="28"/>
                        <w:szCs w:val="28"/>
                      </w:rPr>
                      <w:fldChar w:fldCharType="end"/>
                    </w:r>
                  </w:p>
                </w:txbxContent>
              </v:textbox>
            </v:rect>
          </w:pict>
        </mc:Fallback>
      </mc:AlternateContent>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zYwYmFmM2NiMTQ2ZGFmZWZjNjM1Yzc5YzZhM2IifQ=="/>
  </w:docVars>
  <w:rsids>
    <w:rsidRoot w:val="2205426F"/>
    <w:rsid w:val="021078BE"/>
    <w:rsid w:val="08CA2A7A"/>
    <w:rsid w:val="11590BE0"/>
    <w:rsid w:val="18A21313"/>
    <w:rsid w:val="1FE47ADF"/>
    <w:rsid w:val="2205426F"/>
    <w:rsid w:val="22AA3E2A"/>
    <w:rsid w:val="25B82C22"/>
    <w:rsid w:val="26CB0E4D"/>
    <w:rsid w:val="33D41194"/>
    <w:rsid w:val="37712C84"/>
    <w:rsid w:val="37C15881"/>
    <w:rsid w:val="37D03331"/>
    <w:rsid w:val="3BE44BD4"/>
    <w:rsid w:val="3F657DFC"/>
    <w:rsid w:val="4E1622A9"/>
    <w:rsid w:val="5D6A1E31"/>
    <w:rsid w:val="5FA72B7B"/>
    <w:rsid w:val="63335C6D"/>
    <w:rsid w:val="646E57F5"/>
    <w:rsid w:val="67191F14"/>
    <w:rsid w:val="6A774588"/>
    <w:rsid w:val="6F40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3"/>
    <w:next w:val="1"/>
    <w:qFormat/>
    <w:uiPriority w:val="0"/>
    <w:pPr>
      <w:keepNext/>
      <w:keepLines/>
      <w:tabs>
        <w:tab w:val="left" w:pos="315"/>
      </w:tabs>
      <w:spacing w:before="340" w:beforeLines="0" w:beforeAutospacing="0" w:after="330" w:afterLines="0" w:afterAutospacing="0" w:line="576" w:lineRule="auto"/>
      <w:ind w:firstLine="0" w:firstLineChars="0"/>
      <w:jc w:val="center"/>
      <w:outlineLvl w:val="0"/>
    </w:pPr>
    <w:rPr>
      <w:kern w:val="44"/>
      <w:sz w:val="44"/>
    </w:rPr>
  </w:style>
  <w:style w:type="paragraph" w:styleId="4">
    <w:name w:val="heading 2"/>
    <w:basedOn w:val="1"/>
    <w:next w:val="1"/>
    <w:link w:val="14"/>
    <w:semiHidden/>
    <w:unhideWhenUsed/>
    <w:qFormat/>
    <w:uiPriority w:val="0"/>
    <w:pPr>
      <w:spacing w:before="50" w:beforeLines="50" w:after="50" w:afterLines="50"/>
      <w:ind w:firstLine="0" w:firstLineChars="0"/>
      <w:jc w:val="left"/>
      <w:outlineLvl w:val="1"/>
    </w:pPr>
    <w:rPr>
      <w:rFonts w:eastAsia="仿宋"/>
      <w:b/>
      <w:bCs/>
      <w:sz w:val="28"/>
      <w:szCs w:val="32"/>
    </w:rPr>
  </w:style>
  <w:style w:type="paragraph" w:styleId="5">
    <w:name w:val="heading 3"/>
    <w:basedOn w:val="6"/>
    <w:next w:val="1"/>
    <w:semiHidden/>
    <w:unhideWhenUsed/>
    <w:qFormat/>
    <w:uiPriority w:val="0"/>
    <w:pPr>
      <w:keepNext/>
      <w:keepLines/>
      <w:tabs>
        <w:tab w:val="left" w:pos="315"/>
      </w:tabs>
      <w:spacing w:before="260" w:beforeLines="0" w:beforeAutospacing="0" w:after="260" w:afterLines="0" w:afterAutospacing="0" w:line="413" w:lineRule="auto"/>
      <w:outlineLvl w:val="2"/>
    </w:pPr>
    <w:rPr>
      <w:b w:val="0"/>
      <w:sz w:val="32"/>
    </w:rPr>
  </w:style>
  <w:style w:type="paragraph" w:styleId="8">
    <w:name w:val="heading 4"/>
    <w:basedOn w:val="1"/>
    <w:next w:val="1"/>
    <w:semiHidden/>
    <w:unhideWhenUsed/>
    <w:qFormat/>
    <w:uiPriority w:val="0"/>
    <w:pPr>
      <w:keepNext/>
      <w:keepLines/>
      <w:tabs>
        <w:tab w:val="left" w:pos="315"/>
      </w:tab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3">
    <w:name w:val="亭子口一级标题"/>
    <w:basedOn w:val="1"/>
    <w:next w:val="1"/>
    <w:qFormat/>
    <w:uiPriority w:val="0"/>
    <w:pPr>
      <w:tabs>
        <w:tab w:val="left" w:pos="315"/>
      </w:tabs>
      <w:spacing w:line="360" w:lineRule="auto"/>
      <w:ind w:firstLine="0" w:firstLineChars="0"/>
      <w:jc w:val="left"/>
      <w:outlineLvl w:val="0"/>
    </w:pPr>
    <w:rPr>
      <w:rFonts w:eastAsia="黑体"/>
      <w:b/>
      <w:sz w:val="32"/>
    </w:rPr>
  </w:style>
  <w:style w:type="paragraph" w:customStyle="1" w:styleId="6">
    <w:name w:val="亭子口三级标题"/>
    <w:basedOn w:val="7"/>
    <w:next w:val="1"/>
    <w:qFormat/>
    <w:uiPriority w:val="0"/>
    <w:pPr>
      <w:tabs>
        <w:tab w:val="left" w:pos="315"/>
      </w:tabs>
      <w:ind w:firstLine="560" w:firstLineChars="200"/>
    </w:pPr>
    <w:rPr>
      <w:rFonts w:eastAsia="宋体"/>
      <w:sz w:val="28"/>
    </w:rPr>
  </w:style>
  <w:style w:type="paragraph" w:customStyle="1" w:styleId="7">
    <w:name w:val="亭子口二级标题"/>
    <w:basedOn w:val="3"/>
    <w:next w:val="1"/>
    <w:qFormat/>
    <w:uiPriority w:val="0"/>
    <w:rPr>
      <w:sz w:val="30"/>
    </w:rPr>
  </w:style>
  <w:style w:type="paragraph" w:styleId="9">
    <w:name w:val="Body Text"/>
    <w:basedOn w:val="1"/>
    <w:next w:val="1"/>
    <w:qFormat/>
    <w:uiPriority w:val="0"/>
    <w:pPr>
      <w:spacing w:after="120" w:afterLines="0" w:afterAutospacing="0"/>
    </w:pPr>
  </w:style>
  <w:style w:type="paragraph" w:styleId="10">
    <w:name w:val="footer"/>
    <w:basedOn w:val="1"/>
    <w:qFormat/>
    <w:uiPriority w:val="99"/>
    <w:pPr>
      <w:snapToGrid w:val="0"/>
      <w:jc w:val="left"/>
    </w:pPr>
    <w:rPr>
      <w:sz w:val="18"/>
      <w:szCs w:val="18"/>
    </w:rPr>
  </w:style>
  <w:style w:type="paragraph" w:customStyle="1" w:styleId="13">
    <w:name w:val="合同双方"/>
    <w:basedOn w:val="1"/>
    <w:next w:val="1"/>
    <w:qFormat/>
    <w:uiPriority w:val="99"/>
    <w:pPr>
      <w:spacing w:before="120" w:after="120"/>
      <w:ind w:firstLine="0" w:firstLineChars="0"/>
      <w:jc w:val="left"/>
    </w:pPr>
    <w:rPr>
      <w:rFonts w:ascii="Times New Roman" w:hAnsi="Times New Roman" w:eastAsia="仿宋" w:cs="Times New Roman"/>
      <w:b/>
      <w:sz w:val="32"/>
      <w:szCs w:val="24"/>
    </w:rPr>
  </w:style>
  <w:style w:type="character" w:customStyle="1" w:styleId="14">
    <w:name w:val="标题 2 Char"/>
    <w:basedOn w:val="12"/>
    <w:link w:val="4"/>
    <w:semiHidden/>
    <w:qFormat/>
    <w:uiPriority w:val="0"/>
    <w:rPr>
      <w:rFonts w:ascii="仿宋" w:hAnsi="仿宋" w:eastAsia="仿宋" w:cs="Times New Roman"/>
      <w:b/>
      <w:bCs/>
      <w:sz w:val="30"/>
      <w:szCs w:val="32"/>
    </w:rPr>
  </w:style>
  <w:style w:type="paragraph" w:customStyle="1" w:styleId="15">
    <w:name w:val="小标题"/>
    <w:basedOn w:val="1"/>
    <w:next w:val="9"/>
    <w:qFormat/>
    <w:uiPriority w:val="0"/>
    <w:pPr>
      <w:adjustRightInd w:val="0"/>
      <w:spacing w:line="440" w:lineRule="exact"/>
      <w:ind w:firstLine="0" w:firstLineChars="0"/>
      <w:jc w:val="left"/>
    </w:pPr>
    <w:rPr>
      <w:rFonts w:hint="eastAsia" w:ascii="仿宋" w:hAnsi="仿宋" w:cs="仿宋"/>
      <w:b/>
      <w:color w:val="auto"/>
      <w:sz w:val="24"/>
      <w:szCs w:val="30"/>
      <w:lang w:eastAsia="zh-CN"/>
    </w:rPr>
  </w:style>
  <w:style w:type="paragraph" w:customStyle="1" w:styleId="16">
    <w:name w:val="表格文字"/>
    <w:basedOn w:val="1"/>
    <w:qFormat/>
    <w:uiPriority w:val="0"/>
    <w:pPr>
      <w:ind w:firstLine="0" w:firstLineChars="0"/>
      <w:jc w:val="center"/>
    </w:pPr>
    <w:rPr>
      <w:rFonts w:hint="eastAsia" w:ascii="仿宋" w:hAnsi="仿宋"/>
      <w:sz w:val="24"/>
      <w:lang w:eastAsia="zh-CN"/>
    </w:rPr>
  </w:style>
  <w:style w:type="paragraph" w:customStyle="1" w:styleId="17">
    <w:name w:val="亭子口正文"/>
    <w:basedOn w:val="1"/>
    <w:next w:val="1"/>
    <w:qFormat/>
    <w:uiPriority w:val="0"/>
    <w:pPr>
      <w:tabs>
        <w:tab w:val="left" w:pos="315"/>
      </w:tabs>
      <w:spacing w:line="360" w:lineRule="auto"/>
      <w:jc w:val="distribute"/>
    </w:pPr>
    <w:rPr>
      <w:rFonts w:eastAsia="宋体"/>
    </w:rPr>
  </w:style>
  <w:style w:type="paragraph" w:customStyle="1" w:styleId="18">
    <w:name w:val="表格正文"/>
    <w:basedOn w:val="1"/>
    <w:next w:val="1"/>
    <w:qFormat/>
    <w:uiPriority w:val="0"/>
    <w:pPr>
      <w:widowControl/>
      <w:ind w:firstLine="0" w:firstLineChars="0"/>
      <w:jc w:val="right"/>
      <w:textAlignment w:val="center"/>
    </w:pPr>
    <w:rPr>
      <w:rFonts w:hint="eastAsia" w:ascii="宋体" w:hAnsi="宋体" w:eastAsia="仿宋" w:cs="宋体"/>
      <w:color w:val="auto"/>
      <w:kern w:val="0"/>
      <w:sz w:val="24"/>
      <w:szCs w:val="20"/>
      <w:lang w:eastAsia="zh-CN" w:bidi="ar"/>
    </w:rPr>
  </w:style>
  <w:style w:type="paragraph" w:customStyle="1" w:styleId="19">
    <w:name w:val="正文无缩进"/>
    <w:basedOn w:val="1"/>
    <w:next w:val="1"/>
    <w:qFormat/>
    <w:uiPriority w:val="0"/>
    <w:pPr>
      <w:ind w:firstLine="0" w:firstLineChars="0"/>
      <w:jc w:val="center"/>
    </w:pPr>
    <w:rPr>
      <w:rFonts w:hint="eastAsia" w:ascii="黑体" w:hAnsi="黑体" w:eastAsia="仿宋" w:cs="黑体"/>
      <w:color w:val="auto"/>
      <w:kern w:val="2"/>
      <w:sz w:val="28"/>
      <w:szCs w:val="48"/>
      <w:lang w:eastAsia="zh-CN"/>
    </w:rPr>
  </w:style>
  <w:style w:type="paragraph" w:customStyle="1" w:styleId="20">
    <w:name w:val="文本无缩进"/>
    <w:basedOn w:val="1"/>
    <w:qFormat/>
    <w:uiPriority w:val="0"/>
    <w:pPr>
      <w:spacing w:line="560" w:lineRule="exact"/>
      <w:ind w:firstLine="0" w:firstLineChars="0"/>
      <w:jc w:val="both"/>
    </w:pPr>
    <w:rPr>
      <w:rFonts w:hint="eastAsia" w:ascii="仿宋" w:hAnsi="仿宋" w:cs="仿宋"/>
      <w:color w:val="000000"/>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1337</Words>
  <Characters>1351</Characters>
  <Lines>0</Lines>
  <Paragraphs>0</Paragraphs>
  <TotalTime>0</TotalTime>
  <ScaleCrop>false</ScaleCrop>
  <LinksUpToDate>false</LinksUpToDate>
  <CharactersWithSpaces>1621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2022-09-16T07:39:00Z</dcterms:created>
  <dc:creator>Copyration</dc:creator>
  <cp:lastModifiedBy>姜</cp:lastModifiedBy>
  <dcterms:modified xsi:type="dcterms:W3CDTF">2022-09-21T02:41:44Z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59223E6AF3CE483884D80E487F9E8D0C</vt:lpwstr>
  </property>
</Properties>
</file>